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DC51" w14:textId="7943A1D1" w:rsidR="00FA0016" w:rsidRPr="00FA0016" w:rsidRDefault="00FA0016" w:rsidP="00FA0016">
      <w:pPr>
        <w:rPr>
          <w:rFonts w:ascii="Arial" w:hAnsi="Arial" w:cs="Arial"/>
          <w:b/>
          <w:bCs/>
          <w:color w:val="3DCD58"/>
          <w:sz w:val="40"/>
          <w:szCs w:val="40"/>
        </w:rPr>
      </w:pPr>
      <w:r w:rsidRPr="00FA0016">
        <w:rPr>
          <w:rFonts w:ascii="Arial" w:hAnsi="Arial" w:cs="Arial"/>
          <w:b/>
          <w:bCs/>
          <w:color w:val="3DCD58"/>
          <w:sz w:val="40"/>
          <w:szCs w:val="40"/>
        </w:rPr>
        <w:t xml:space="preserve">Schneider Electric </w:t>
      </w:r>
      <w:r w:rsidR="007773A9">
        <w:rPr>
          <w:rFonts w:ascii="Arial" w:hAnsi="Arial" w:cs="Arial"/>
          <w:b/>
          <w:bCs/>
          <w:color w:val="3DCD58"/>
          <w:sz w:val="40"/>
          <w:szCs w:val="40"/>
        </w:rPr>
        <w:t xml:space="preserve">ovládl žebříček </w:t>
      </w:r>
      <w:proofErr w:type="spellStart"/>
      <w:r w:rsidR="007773A9">
        <w:rPr>
          <w:rFonts w:ascii="Arial" w:hAnsi="Arial" w:cs="Arial"/>
          <w:b/>
          <w:bCs/>
          <w:color w:val="3DCD58"/>
          <w:sz w:val="40"/>
          <w:szCs w:val="40"/>
        </w:rPr>
        <w:t>Corporate</w:t>
      </w:r>
      <w:proofErr w:type="spellEnd"/>
      <w:r w:rsidR="007773A9"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proofErr w:type="spellStart"/>
      <w:r w:rsidR="007773A9">
        <w:rPr>
          <w:rFonts w:ascii="Arial" w:hAnsi="Arial" w:cs="Arial"/>
          <w:b/>
          <w:bCs/>
          <w:color w:val="3DCD58"/>
          <w:sz w:val="40"/>
          <w:szCs w:val="40"/>
        </w:rPr>
        <w:t>Knights</w:t>
      </w:r>
      <w:proofErr w:type="spellEnd"/>
      <w:r w:rsidR="007773A9">
        <w:rPr>
          <w:rFonts w:ascii="Arial" w:hAnsi="Arial" w:cs="Arial"/>
          <w:b/>
          <w:bCs/>
          <w:color w:val="3DCD58"/>
          <w:sz w:val="40"/>
          <w:szCs w:val="40"/>
        </w:rPr>
        <w:t xml:space="preserve"> a již podruhé byl vyhlášen nejudržitelnější společností světa</w:t>
      </w:r>
    </w:p>
    <w:p w14:paraId="6BF02217" w14:textId="77777777" w:rsidR="00664F75" w:rsidRPr="00FA0016" w:rsidRDefault="00664F75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</w:rPr>
      </w:pPr>
    </w:p>
    <w:p w14:paraId="5A2B2ABC" w14:textId="6B10CE73" w:rsidR="00664F75" w:rsidRDefault="003C03AB" w:rsidP="006C200D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Praha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365399">
        <w:rPr>
          <w:rStyle w:val="normaltextrun"/>
          <w:rFonts w:ascii="Arial" w:eastAsia="Arial" w:hAnsi="Arial" w:cs="Arial"/>
          <w:b/>
          <w:bCs/>
          <w:sz w:val="20"/>
          <w:szCs w:val="20"/>
        </w:rPr>
        <w:t>4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. </w:t>
      </w:r>
      <w:r w:rsidR="00365399">
        <w:rPr>
          <w:rStyle w:val="normaltextrun"/>
          <w:rFonts w:ascii="Arial" w:eastAsia="Arial" w:hAnsi="Arial" w:cs="Arial"/>
          <w:b/>
          <w:bCs/>
          <w:sz w:val="20"/>
          <w:szCs w:val="20"/>
        </w:rPr>
        <w:t>února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7E3A3F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>5</w:t>
      </w:r>
      <w:r w:rsidR="009F0FF7" w:rsidRPr="00FA0016"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322F61" w:rsidRPr="00FA0016">
        <w:rPr>
          <w:rStyle w:val="normaltextrun"/>
          <w:rFonts w:ascii="Arial" w:eastAsia="Arial" w:hAnsi="Arial" w:cs="Arial"/>
          <w:sz w:val="20"/>
          <w:szCs w:val="20"/>
        </w:rPr>
        <w:t>–</w:t>
      </w:r>
      <w:r w:rsidR="00664F75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Společnost Schneider Electri</w:t>
      </w:r>
      <w:r w:rsidR="006A5A4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CE6B8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byla vyhlášena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za 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nejudržitelnější korporac</w:t>
      </w:r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i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světa pro rok 2025</w:t>
      </w:r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a </w:t>
      </w:r>
      <w:proofErr w:type="gramStart"/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to</w:t>
      </w:r>
      <w:proofErr w:type="gramEnd"/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když ovládla žebříček s názvem </w:t>
      </w:r>
      <w:proofErr w:type="spellStart"/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Global</w:t>
      </w:r>
      <w:proofErr w:type="spellEnd"/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100 sestavovaný organizací </w:t>
      </w:r>
      <w:proofErr w:type="spellStart"/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Corporate</w:t>
      </w:r>
      <w:proofErr w:type="spellEnd"/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Knights</w:t>
      </w:r>
      <w:proofErr w:type="spellEnd"/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. </w:t>
      </w:r>
      <w:r w:rsidR="004A370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Schneider Electric t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oto </w:t>
      </w:r>
      <w:r w:rsidR="00FA0016" w:rsidRPr="007773A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ocenění 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získal jako první společnost v historii již podruhé</w:t>
      </w:r>
      <w:r w:rsidR="007773A9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, poprvé to bylo v roce 2021</w:t>
      </w:r>
      <w:r w:rsidR="00FA0016" w:rsidRPr="00FA0016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5652E61A" w14:textId="77777777" w:rsidR="00FA0016" w:rsidRPr="00FA0016" w:rsidRDefault="00FA0016" w:rsidP="006C200D">
      <w:pPr>
        <w:jc w:val="both"/>
        <w:rPr>
          <w:rFonts w:ascii="Arial" w:hAnsi="Arial" w:cs="Arial"/>
          <w:sz w:val="20"/>
          <w:szCs w:val="20"/>
        </w:rPr>
      </w:pPr>
    </w:p>
    <w:p w14:paraId="4665A534" w14:textId="348C6600" w:rsidR="00FA0016" w:rsidRP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  <w:r w:rsidRPr="00FA0016">
        <w:rPr>
          <w:rFonts w:ascii="Arial" w:hAnsi="Arial" w:cs="Arial"/>
          <w:i/>
          <w:iCs/>
          <w:sz w:val="20"/>
          <w:szCs w:val="20"/>
        </w:rPr>
        <w:t>„Udržitelnost není pro Schneider Electric jen firemním cílem, ale základním principem, který ovlivňuje naše obchodní rozhodnutí a motivuje zaměstnance,“</w:t>
      </w:r>
      <w:r w:rsidRPr="00FA0016">
        <w:rPr>
          <w:rFonts w:ascii="Arial" w:hAnsi="Arial" w:cs="Arial"/>
          <w:sz w:val="20"/>
          <w:szCs w:val="20"/>
        </w:rPr>
        <w:t xml:space="preserve"> uvedl Olivier Blum, generální ředitel společnosti. </w:t>
      </w:r>
    </w:p>
    <w:p w14:paraId="6FCB4089" w14:textId="77777777" w:rsidR="009E3E7C" w:rsidRDefault="009E3E7C" w:rsidP="00FA0016">
      <w:pPr>
        <w:jc w:val="both"/>
        <w:rPr>
          <w:rFonts w:ascii="Arial" w:hAnsi="Arial" w:cs="Arial"/>
          <w:sz w:val="20"/>
          <w:szCs w:val="20"/>
        </w:rPr>
      </w:pPr>
    </w:p>
    <w:p w14:paraId="66ABB413" w14:textId="7F6F88F1" w:rsidR="009E3E7C" w:rsidRDefault="00C55CF6" w:rsidP="00FA0016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="00E93475" w:rsidRPr="00C55CF6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="00E93475" w:rsidRPr="00E93475">
        <w:rPr>
          <w:rFonts w:ascii="Arial" w:hAnsi="Arial" w:cs="Arial"/>
          <w:sz w:val="20"/>
          <w:szCs w:val="20"/>
        </w:rPr>
        <w:t xml:space="preserve"> obsadil první místo v žebříčku nejudržitelnějších světových korporací </w:t>
      </w:r>
      <w:r w:rsidR="00E93475">
        <w:rPr>
          <w:rFonts w:ascii="Arial" w:hAnsi="Arial" w:cs="Arial"/>
          <w:sz w:val="20"/>
          <w:szCs w:val="20"/>
        </w:rPr>
        <w:t xml:space="preserve">zejména </w:t>
      </w:r>
      <w:r w:rsidR="00E93475" w:rsidRPr="00E93475">
        <w:rPr>
          <w:rFonts w:ascii="Arial" w:hAnsi="Arial" w:cs="Arial"/>
          <w:sz w:val="20"/>
          <w:szCs w:val="20"/>
        </w:rPr>
        <w:t xml:space="preserve">díky </w:t>
      </w:r>
      <w:r w:rsidR="00E93475">
        <w:rPr>
          <w:rFonts w:ascii="Arial" w:hAnsi="Arial" w:cs="Arial"/>
          <w:sz w:val="20"/>
          <w:szCs w:val="20"/>
        </w:rPr>
        <w:t xml:space="preserve">svému </w:t>
      </w:r>
      <w:r w:rsidR="00E93475" w:rsidRPr="00E93475">
        <w:rPr>
          <w:rFonts w:ascii="Arial" w:hAnsi="Arial" w:cs="Arial"/>
          <w:sz w:val="20"/>
          <w:szCs w:val="20"/>
        </w:rPr>
        <w:t>silnému zaměření na udržitelná</w:t>
      </w:r>
      <w:r w:rsidR="00E93475">
        <w:rPr>
          <w:rFonts w:ascii="Arial" w:hAnsi="Arial" w:cs="Arial"/>
          <w:sz w:val="20"/>
          <w:szCs w:val="20"/>
        </w:rPr>
        <w:t xml:space="preserve"> a inovativní</w:t>
      </w:r>
      <w:r w:rsidR="00E93475" w:rsidRPr="00E93475">
        <w:rPr>
          <w:rFonts w:ascii="Arial" w:hAnsi="Arial" w:cs="Arial"/>
          <w:sz w:val="20"/>
          <w:szCs w:val="20"/>
        </w:rPr>
        <w:t xml:space="preserve"> řešení a rozsáhlým investicím do udržitelného výzkumu a vývoje.</w:t>
      </w:r>
      <w:r w:rsidR="009E3E7C" w:rsidRPr="009E3E7C">
        <w:rPr>
          <w:rFonts w:ascii="Arial" w:hAnsi="Arial" w:cs="Arial"/>
          <w:sz w:val="20"/>
          <w:szCs w:val="20"/>
        </w:rPr>
        <w:t xml:space="preserve"> Dalšími klíčovými faktory byly </w:t>
      </w:r>
      <w:hyperlink r:id="rId12" w:history="1">
        <w:r w:rsidR="009E3E7C" w:rsidRPr="009E3E7C">
          <w:rPr>
            <w:rStyle w:val="Hypertextovodkaz"/>
            <w:rFonts w:ascii="Arial" w:hAnsi="Arial" w:cs="Arial"/>
            <w:sz w:val="20"/>
            <w:szCs w:val="20"/>
          </w:rPr>
          <w:t>genderová rozmanitost</w:t>
        </w:r>
      </w:hyperlink>
      <w:r w:rsidR="009E3E7C" w:rsidRPr="009E3E7C">
        <w:rPr>
          <w:rFonts w:ascii="Arial" w:hAnsi="Arial" w:cs="Arial"/>
          <w:sz w:val="20"/>
          <w:szCs w:val="20"/>
        </w:rPr>
        <w:t xml:space="preserve"> ve vedení společnosti</w:t>
      </w:r>
      <w:r w:rsidR="00B47491">
        <w:rPr>
          <w:rFonts w:ascii="Arial" w:hAnsi="Arial" w:cs="Arial"/>
          <w:sz w:val="20"/>
          <w:szCs w:val="20"/>
        </w:rPr>
        <w:t xml:space="preserve"> a </w:t>
      </w:r>
      <w:r w:rsidR="00B47491" w:rsidRPr="009E3E7C">
        <w:rPr>
          <w:rFonts w:ascii="Arial" w:hAnsi="Arial" w:cs="Arial"/>
          <w:sz w:val="20"/>
          <w:szCs w:val="20"/>
        </w:rPr>
        <w:t>nízká uhlíková stopa výroby</w:t>
      </w:r>
      <w:r w:rsidR="009E3E7C" w:rsidRPr="009E3E7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E3E7C" w:rsidRPr="009E3E7C">
        <w:rPr>
          <w:rFonts w:ascii="Arial" w:hAnsi="Arial" w:cs="Arial"/>
          <w:sz w:val="20"/>
          <w:szCs w:val="20"/>
        </w:rPr>
        <w:t>Corporate</w:t>
      </w:r>
      <w:proofErr w:type="spellEnd"/>
      <w:r w:rsidR="009E3E7C" w:rsidRPr="009E3E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3E7C" w:rsidRPr="009E3E7C">
        <w:rPr>
          <w:rFonts w:ascii="Arial" w:hAnsi="Arial" w:cs="Arial"/>
          <w:sz w:val="20"/>
          <w:szCs w:val="20"/>
        </w:rPr>
        <w:t>Knights</w:t>
      </w:r>
      <w:proofErr w:type="spellEnd"/>
      <w:r w:rsidR="009E3E7C" w:rsidRPr="009E3E7C">
        <w:rPr>
          <w:rFonts w:ascii="Arial" w:hAnsi="Arial" w:cs="Arial"/>
          <w:sz w:val="20"/>
          <w:szCs w:val="20"/>
        </w:rPr>
        <w:t xml:space="preserve"> rovněž ocenila, že systém odměňování vedoucích pracovníků je přímo navázán na výsledky společnosti v oblasti udržitelnosti a hodnocení podle ESG kritérií.</w:t>
      </w:r>
    </w:p>
    <w:p w14:paraId="65C92566" w14:textId="77777777" w:rsidR="0094509A" w:rsidRDefault="0094509A" w:rsidP="00FA0016">
      <w:pPr>
        <w:jc w:val="both"/>
        <w:rPr>
          <w:rFonts w:ascii="Arial" w:hAnsi="Arial" w:cs="Arial"/>
          <w:sz w:val="20"/>
          <w:szCs w:val="20"/>
        </w:rPr>
      </w:pPr>
    </w:p>
    <w:p w14:paraId="6CBA19F4" w14:textId="36F94932" w:rsid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  <w:r w:rsidRPr="00FA0016">
        <w:rPr>
          <w:rFonts w:ascii="Arial" w:hAnsi="Arial" w:cs="Arial"/>
          <w:i/>
          <w:iCs/>
          <w:sz w:val="20"/>
          <w:szCs w:val="20"/>
        </w:rPr>
        <w:t>„Žádné jiné společnosti se nepodařilo získat první místo dvakrát. Schneider Electric vyniká nejen vlastními aktivitami v oblasti udržitelnosti, ale především poskytováním technologií, které pomáhají s energetickou účinností a dekarbonizací dalším firmám,“</w:t>
      </w:r>
      <w:r w:rsidRPr="00FA0016">
        <w:rPr>
          <w:rFonts w:ascii="Arial" w:hAnsi="Arial" w:cs="Arial"/>
          <w:sz w:val="20"/>
          <w:szCs w:val="20"/>
        </w:rPr>
        <w:t xml:space="preserve"> zdůraznil Toby </w:t>
      </w:r>
      <w:proofErr w:type="spellStart"/>
      <w:r w:rsidRPr="00FA0016">
        <w:rPr>
          <w:rFonts w:ascii="Arial" w:hAnsi="Arial" w:cs="Arial"/>
          <w:sz w:val="20"/>
          <w:szCs w:val="20"/>
        </w:rPr>
        <w:t>Heaps</w:t>
      </w:r>
      <w:proofErr w:type="spellEnd"/>
      <w:r w:rsidRPr="00FA0016">
        <w:rPr>
          <w:rFonts w:ascii="Arial" w:hAnsi="Arial" w:cs="Arial"/>
          <w:sz w:val="20"/>
          <w:szCs w:val="20"/>
        </w:rPr>
        <w:t xml:space="preserve">, generální ředitel </w:t>
      </w:r>
      <w:proofErr w:type="spellStart"/>
      <w:r w:rsidRPr="00FA0016">
        <w:rPr>
          <w:rFonts w:ascii="Arial" w:hAnsi="Arial" w:cs="Arial"/>
          <w:sz w:val="20"/>
          <w:szCs w:val="20"/>
        </w:rPr>
        <w:t>Corporate</w:t>
      </w:r>
      <w:proofErr w:type="spellEnd"/>
      <w:r w:rsidRPr="00FA00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sz w:val="20"/>
          <w:szCs w:val="20"/>
        </w:rPr>
        <w:t>Knights</w:t>
      </w:r>
      <w:proofErr w:type="spellEnd"/>
      <w:r w:rsidRPr="00FA0016">
        <w:rPr>
          <w:rFonts w:ascii="Arial" w:hAnsi="Arial" w:cs="Arial"/>
          <w:sz w:val="20"/>
          <w:szCs w:val="20"/>
        </w:rPr>
        <w:t>.</w:t>
      </w:r>
    </w:p>
    <w:p w14:paraId="5B2E56AF" w14:textId="77777777" w:rsidR="00FA0016" w:rsidRP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</w:p>
    <w:p w14:paraId="3A828CBE" w14:textId="3739F20B" w:rsid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  <w:hyperlink r:id="rId13" w:history="1">
        <w:r w:rsidRPr="007773A9">
          <w:rPr>
            <w:rStyle w:val="Hypertextovodkaz"/>
            <w:rFonts w:ascii="Arial" w:hAnsi="Arial" w:cs="Arial"/>
            <w:sz w:val="20"/>
            <w:szCs w:val="20"/>
          </w:rPr>
          <w:t xml:space="preserve">Žebříček </w:t>
        </w:r>
        <w:proofErr w:type="spellStart"/>
        <w:r w:rsidRPr="007773A9">
          <w:rPr>
            <w:rStyle w:val="Hypertextovodkaz"/>
            <w:rFonts w:ascii="Arial" w:hAnsi="Arial" w:cs="Arial"/>
            <w:sz w:val="20"/>
            <w:szCs w:val="20"/>
          </w:rPr>
          <w:t>Global</w:t>
        </w:r>
        <w:proofErr w:type="spellEnd"/>
        <w:r w:rsidRPr="007773A9">
          <w:rPr>
            <w:rStyle w:val="Hypertextovodkaz"/>
            <w:rFonts w:ascii="Arial" w:hAnsi="Arial" w:cs="Arial"/>
            <w:sz w:val="20"/>
            <w:szCs w:val="20"/>
          </w:rPr>
          <w:t xml:space="preserve"> 100</w:t>
        </w:r>
      </w:hyperlink>
      <w:r w:rsidRPr="00FA0016">
        <w:rPr>
          <w:rFonts w:ascii="Arial" w:hAnsi="Arial" w:cs="Arial"/>
          <w:sz w:val="20"/>
          <w:szCs w:val="20"/>
        </w:rPr>
        <w:t xml:space="preserve"> sestavuje kanadská společnost </w:t>
      </w:r>
      <w:proofErr w:type="spellStart"/>
      <w:r w:rsidRPr="00FA0016">
        <w:rPr>
          <w:rFonts w:ascii="Arial" w:hAnsi="Arial" w:cs="Arial"/>
          <w:sz w:val="20"/>
          <w:szCs w:val="20"/>
        </w:rPr>
        <w:t>Corporate</w:t>
      </w:r>
      <w:proofErr w:type="spellEnd"/>
      <w:r w:rsidRPr="00FA00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sz w:val="20"/>
          <w:szCs w:val="20"/>
        </w:rPr>
        <w:t>Knights</w:t>
      </w:r>
      <w:proofErr w:type="spellEnd"/>
      <w:r w:rsidRPr="00FA0016">
        <w:rPr>
          <w:rFonts w:ascii="Arial" w:hAnsi="Arial" w:cs="Arial"/>
          <w:sz w:val="20"/>
          <w:szCs w:val="20"/>
        </w:rPr>
        <w:t xml:space="preserve"> na základě veřejně dostupných dat o zdrojích, zaměstnancích, dodavatelích a udržitelných investicích. Metodika využívá pevně stanovené i proměnlivé ukazatele výkonnosti pro srovnání společností v jednotlivých odvětvích.</w:t>
      </w:r>
      <w:r w:rsidR="008C7A89">
        <w:rPr>
          <w:rFonts w:ascii="Arial" w:hAnsi="Arial" w:cs="Arial"/>
          <w:sz w:val="20"/>
          <w:szCs w:val="20"/>
        </w:rPr>
        <w:t xml:space="preserve"> </w:t>
      </w:r>
      <w:r w:rsidR="008C7A89" w:rsidRPr="008C7A89">
        <w:rPr>
          <w:rFonts w:ascii="Arial" w:hAnsi="Arial" w:cs="Arial"/>
          <w:sz w:val="20"/>
          <w:szCs w:val="20"/>
        </w:rPr>
        <w:t xml:space="preserve">Společnost Schneider Electric se v posledních 14 letech </w:t>
      </w:r>
      <w:r w:rsidR="0094509A">
        <w:rPr>
          <w:rFonts w:ascii="Arial" w:hAnsi="Arial" w:cs="Arial"/>
          <w:sz w:val="20"/>
          <w:szCs w:val="20"/>
        </w:rPr>
        <w:t xml:space="preserve">v </w:t>
      </w:r>
      <w:r w:rsidR="008C7A89" w:rsidRPr="008C7A89">
        <w:rPr>
          <w:rFonts w:ascii="Arial" w:hAnsi="Arial" w:cs="Arial"/>
          <w:sz w:val="20"/>
          <w:szCs w:val="20"/>
        </w:rPr>
        <w:t xml:space="preserve">žebříčku </w:t>
      </w:r>
      <w:proofErr w:type="spellStart"/>
      <w:r w:rsidR="008C7A89" w:rsidRPr="008C7A89">
        <w:rPr>
          <w:rFonts w:ascii="Arial" w:hAnsi="Arial" w:cs="Arial"/>
          <w:sz w:val="20"/>
          <w:szCs w:val="20"/>
        </w:rPr>
        <w:t>Global</w:t>
      </w:r>
      <w:proofErr w:type="spellEnd"/>
      <w:r w:rsidR="008C7A89" w:rsidRPr="008C7A89">
        <w:rPr>
          <w:rFonts w:ascii="Arial" w:hAnsi="Arial" w:cs="Arial"/>
          <w:sz w:val="20"/>
          <w:szCs w:val="20"/>
        </w:rPr>
        <w:t xml:space="preserve"> 100 </w:t>
      </w:r>
      <w:r w:rsidR="0094509A">
        <w:rPr>
          <w:rFonts w:ascii="Arial" w:hAnsi="Arial" w:cs="Arial"/>
          <w:sz w:val="20"/>
          <w:szCs w:val="20"/>
        </w:rPr>
        <w:t>umisťuje pravidelně</w:t>
      </w:r>
      <w:r w:rsidR="008517E1">
        <w:rPr>
          <w:rFonts w:ascii="Arial" w:hAnsi="Arial" w:cs="Arial"/>
          <w:sz w:val="20"/>
          <w:szCs w:val="20"/>
        </w:rPr>
        <w:t>, poprvé žebříček ovládla v roce 2021</w:t>
      </w:r>
      <w:r w:rsidR="0086313C">
        <w:rPr>
          <w:rFonts w:ascii="Arial" w:hAnsi="Arial" w:cs="Arial"/>
          <w:sz w:val="20"/>
          <w:szCs w:val="20"/>
        </w:rPr>
        <w:t xml:space="preserve"> a</w:t>
      </w:r>
      <w:r w:rsidR="008517E1">
        <w:rPr>
          <w:rFonts w:ascii="Arial" w:hAnsi="Arial" w:cs="Arial"/>
          <w:sz w:val="20"/>
          <w:szCs w:val="20"/>
        </w:rPr>
        <w:t xml:space="preserve"> celkově</w:t>
      </w:r>
      <w:r w:rsidR="0086313C">
        <w:rPr>
          <w:rFonts w:ascii="Arial" w:hAnsi="Arial" w:cs="Arial"/>
          <w:sz w:val="20"/>
          <w:szCs w:val="20"/>
        </w:rPr>
        <w:t xml:space="preserve"> </w:t>
      </w:r>
      <w:r w:rsidR="008C7A89" w:rsidRPr="008C7A89">
        <w:rPr>
          <w:rFonts w:ascii="Arial" w:hAnsi="Arial" w:cs="Arial"/>
          <w:sz w:val="20"/>
          <w:szCs w:val="20"/>
        </w:rPr>
        <w:t xml:space="preserve">sedmkrát </w:t>
      </w:r>
      <w:r w:rsidR="0086313C">
        <w:rPr>
          <w:rFonts w:ascii="Arial" w:hAnsi="Arial" w:cs="Arial"/>
          <w:sz w:val="20"/>
          <w:szCs w:val="20"/>
        </w:rPr>
        <w:t>se objevila</w:t>
      </w:r>
      <w:r w:rsidR="008C7A89" w:rsidRPr="008C7A89">
        <w:rPr>
          <w:rFonts w:ascii="Arial" w:hAnsi="Arial" w:cs="Arial"/>
          <w:sz w:val="20"/>
          <w:szCs w:val="20"/>
        </w:rPr>
        <w:t xml:space="preserve"> v první desítce, což je v rámci srovnatelné skupiny výrobců elektrických zařízení rekord.</w:t>
      </w:r>
      <w:r w:rsidR="0094509A">
        <w:rPr>
          <w:rFonts w:ascii="Arial" w:hAnsi="Arial" w:cs="Arial"/>
          <w:sz w:val="20"/>
          <w:szCs w:val="20"/>
        </w:rPr>
        <w:t xml:space="preserve"> V loňském roce obsadila sedmou příčku.</w:t>
      </w:r>
    </w:p>
    <w:p w14:paraId="3D50720D" w14:textId="77777777" w:rsidR="00FA0016" w:rsidRP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</w:p>
    <w:p w14:paraId="3D5E2C77" w14:textId="72C5E258" w:rsid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  <w:r w:rsidRPr="00FA0016">
        <w:rPr>
          <w:rFonts w:ascii="Arial" w:hAnsi="Arial" w:cs="Arial"/>
          <w:sz w:val="20"/>
          <w:szCs w:val="20"/>
        </w:rPr>
        <w:t xml:space="preserve">Ocenění z let 2021 a 2025 </w:t>
      </w:r>
      <w:r w:rsidR="008C7A89">
        <w:rPr>
          <w:rFonts w:ascii="Arial" w:hAnsi="Arial" w:cs="Arial"/>
          <w:sz w:val="20"/>
          <w:szCs w:val="20"/>
        </w:rPr>
        <w:t xml:space="preserve">se časově shoduje s </w:t>
      </w:r>
      <w:r w:rsidRPr="00FA0016">
        <w:rPr>
          <w:rFonts w:ascii="Arial" w:hAnsi="Arial" w:cs="Arial"/>
          <w:sz w:val="20"/>
          <w:szCs w:val="20"/>
        </w:rPr>
        <w:t>pětilet</w:t>
      </w:r>
      <w:r w:rsidR="008C7A89">
        <w:rPr>
          <w:rFonts w:ascii="Arial" w:hAnsi="Arial" w:cs="Arial"/>
          <w:sz w:val="20"/>
          <w:szCs w:val="20"/>
        </w:rPr>
        <w:t>ým</w:t>
      </w:r>
      <w:r w:rsidRPr="00FA0016">
        <w:rPr>
          <w:rFonts w:ascii="Arial" w:hAnsi="Arial" w:cs="Arial"/>
          <w:sz w:val="20"/>
          <w:szCs w:val="20"/>
        </w:rPr>
        <w:t xml:space="preserve"> období</w:t>
      </w:r>
      <w:r w:rsidR="008C7A89">
        <w:rPr>
          <w:rFonts w:ascii="Arial" w:hAnsi="Arial" w:cs="Arial"/>
          <w:sz w:val="20"/>
          <w:szCs w:val="20"/>
        </w:rPr>
        <w:t>m</w:t>
      </w:r>
      <w:r w:rsidRPr="00FA0016">
        <w:rPr>
          <w:rFonts w:ascii="Arial" w:hAnsi="Arial" w:cs="Arial"/>
          <w:sz w:val="20"/>
          <w:szCs w:val="20"/>
        </w:rPr>
        <w:t xml:space="preserve"> programu </w:t>
      </w:r>
      <w:hyperlink r:id="rId14" w:history="1">
        <w:r w:rsidRPr="00FA0016">
          <w:rPr>
            <w:rStyle w:val="Hypertextovodkaz"/>
            <w:rFonts w:ascii="Arial" w:hAnsi="Arial" w:cs="Arial"/>
            <w:sz w:val="20"/>
            <w:szCs w:val="20"/>
          </w:rPr>
          <w:t xml:space="preserve">Schneider </w:t>
        </w:r>
        <w:proofErr w:type="spellStart"/>
        <w:r w:rsidRPr="00FA0016">
          <w:rPr>
            <w:rStyle w:val="Hypertextovodkaz"/>
            <w:rFonts w:ascii="Arial" w:hAnsi="Arial" w:cs="Arial"/>
            <w:sz w:val="20"/>
            <w:szCs w:val="20"/>
          </w:rPr>
          <w:t>Sustainability</w:t>
        </w:r>
        <w:proofErr w:type="spellEnd"/>
        <w:r w:rsidRPr="00FA0016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FA0016">
          <w:rPr>
            <w:rStyle w:val="Hypertextovodkaz"/>
            <w:rFonts w:ascii="Arial" w:hAnsi="Arial" w:cs="Arial"/>
            <w:sz w:val="20"/>
            <w:szCs w:val="20"/>
          </w:rPr>
          <w:t>Impact</w:t>
        </w:r>
        <w:proofErr w:type="spellEnd"/>
      </w:hyperlink>
      <w:r w:rsidRPr="00FA0016">
        <w:rPr>
          <w:rFonts w:ascii="Arial" w:hAnsi="Arial" w:cs="Arial"/>
          <w:sz w:val="20"/>
          <w:szCs w:val="20"/>
        </w:rPr>
        <w:t>, který sleduje pokrok společnosti v oblasti environmentální, sociální a správní (ESG). Program stanovuje konkrétní transformační cíle do konce roku 2025 a pomáhá udržovat zaměření na globální i lokální cíle v oblasti udržitelnosti.</w:t>
      </w:r>
    </w:p>
    <w:p w14:paraId="34C84A65" w14:textId="77777777" w:rsidR="00FA0016" w:rsidRP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</w:p>
    <w:p w14:paraId="60DCAA18" w14:textId="376BC297" w:rsidR="00FA0016" w:rsidRDefault="00FA0016" w:rsidP="00FA0016">
      <w:pPr>
        <w:jc w:val="both"/>
        <w:rPr>
          <w:rFonts w:ascii="Arial" w:hAnsi="Arial" w:cs="Arial"/>
          <w:sz w:val="20"/>
          <w:szCs w:val="20"/>
        </w:rPr>
      </w:pPr>
      <w:r w:rsidRPr="00FA0016">
        <w:rPr>
          <w:rFonts w:ascii="Arial" w:hAnsi="Arial" w:cs="Arial"/>
          <w:sz w:val="20"/>
          <w:szCs w:val="20"/>
        </w:rPr>
        <w:t xml:space="preserve">Vedoucí pozici Schneider Electric v oblasti udržitelného podnikání potvrzují i </w:t>
      </w:r>
      <w:hyperlink r:id="rId15" w:history="1">
        <w:r w:rsidRPr="008517E1">
          <w:rPr>
            <w:rStyle w:val="Hypertextovodkaz"/>
            <w:rFonts w:ascii="Arial" w:hAnsi="Arial" w:cs="Arial"/>
            <w:sz w:val="20"/>
            <w:szCs w:val="20"/>
          </w:rPr>
          <w:t>další významná ESG hodnocení</w:t>
        </w:r>
      </w:hyperlink>
      <w:r w:rsidRPr="00FA0016">
        <w:rPr>
          <w:rFonts w:ascii="Arial" w:hAnsi="Arial" w:cs="Arial"/>
          <w:sz w:val="20"/>
          <w:szCs w:val="20"/>
        </w:rPr>
        <w:t xml:space="preserve"> od renomovaných organizací</w:t>
      </w:r>
      <w:r w:rsidR="008517E1">
        <w:rPr>
          <w:rFonts w:ascii="Arial" w:hAnsi="Arial" w:cs="Arial"/>
          <w:sz w:val="20"/>
          <w:szCs w:val="20"/>
        </w:rPr>
        <w:t xml:space="preserve">, jako například </w:t>
      </w:r>
      <w:r w:rsidR="008517E1" w:rsidRPr="008517E1">
        <w:rPr>
          <w:rFonts w:ascii="Arial" w:hAnsi="Arial" w:cs="Arial"/>
          <w:sz w:val="20"/>
          <w:szCs w:val="20"/>
        </w:rPr>
        <w:t xml:space="preserve">S&amp;P </w:t>
      </w:r>
      <w:proofErr w:type="spellStart"/>
      <w:r w:rsidR="008517E1" w:rsidRPr="008517E1">
        <w:rPr>
          <w:rFonts w:ascii="Arial" w:hAnsi="Arial" w:cs="Arial"/>
          <w:sz w:val="20"/>
          <w:szCs w:val="20"/>
        </w:rPr>
        <w:t>Global</w:t>
      </w:r>
      <w:proofErr w:type="spellEnd"/>
      <w:r w:rsidR="008517E1">
        <w:rPr>
          <w:rFonts w:ascii="Arial" w:hAnsi="Arial" w:cs="Arial"/>
          <w:sz w:val="20"/>
          <w:szCs w:val="20"/>
        </w:rPr>
        <w:t xml:space="preserve"> nebo </w:t>
      </w:r>
      <w:proofErr w:type="spellStart"/>
      <w:r w:rsidR="008517E1">
        <w:rPr>
          <w:rFonts w:ascii="Arial" w:hAnsi="Arial" w:cs="Arial"/>
          <w:sz w:val="20"/>
          <w:szCs w:val="20"/>
        </w:rPr>
        <w:t>EcoVadis</w:t>
      </w:r>
      <w:proofErr w:type="spellEnd"/>
      <w:r w:rsidR="008517E1">
        <w:rPr>
          <w:rFonts w:ascii="Arial" w:hAnsi="Arial" w:cs="Arial"/>
          <w:sz w:val="20"/>
          <w:szCs w:val="20"/>
        </w:rPr>
        <w:t xml:space="preserve">. V roce 2024 společnost vyhlásil jako nejudržitelnější i renomovaný </w:t>
      </w:r>
      <w:hyperlink r:id="rId16" w:history="1">
        <w:r w:rsidR="008517E1" w:rsidRPr="008517E1">
          <w:rPr>
            <w:rStyle w:val="Hypertextovodkaz"/>
            <w:rFonts w:ascii="Arial" w:hAnsi="Arial" w:cs="Arial"/>
            <w:sz w:val="20"/>
            <w:szCs w:val="20"/>
          </w:rPr>
          <w:t>časopis Times</w:t>
        </w:r>
      </w:hyperlink>
      <w:r w:rsidR="008517E1">
        <w:rPr>
          <w:rFonts w:ascii="Arial" w:hAnsi="Arial" w:cs="Arial"/>
          <w:sz w:val="20"/>
          <w:szCs w:val="20"/>
        </w:rPr>
        <w:t>.</w:t>
      </w:r>
    </w:p>
    <w:p w14:paraId="1ED74E5F" w14:textId="77777777" w:rsidR="006A5A47" w:rsidRDefault="006A5A47" w:rsidP="00FA0016">
      <w:pPr>
        <w:jc w:val="both"/>
        <w:rPr>
          <w:rFonts w:ascii="Arial" w:hAnsi="Arial" w:cs="Arial"/>
          <w:sz w:val="20"/>
          <w:szCs w:val="20"/>
        </w:rPr>
      </w:pPr>
    </w:p>
    <w:p w14:paraId="382FD660" w14:textId="77777777" w:rsidR="00CE6B87" w:rsidRDefault="00CE6B87" w:rsidP="00FA0016">
      <w:pPr>
        <w:jc w:val="both"/>
        <w:rPr>
          <w:rFonts w:ascii="Arial" w:hAnsi="Arial" w:cs="Arial"/>
          <w:sz w:val="20"/>
          <w:szCs w:val="20"/>
        </w:rPr>
      </w:pPr>
    </w:p>
    <w:p w14:paraId="3B4DF166" w14:textId="0182BCA3" w:rsidR="00CE6B87" w:rsidRPr="00CE6B87" w:rsidRDefault="00CE6B87" w:rsidP="00CE6B8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E6B87">
        <w:rPr>
          <w:rFonts w:ascii="Arial" w:hAnsi="Arial" w:cs="Arial"/>
          <w:b/>
          <w:bCs/>
          <w:sz w:val="20"/>
          <w:szCs w:val="20"/>
        </w:rPr>
        <w:t>Související zdroje: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32ABA0" w14:textId="77777777" w:rsidR="00CE6B87" w:rsidRPr="00CE6B87" w:rsidRDefault="00CE6B87" w:rsidP="00CE6B8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n-US"/>
        </w:rPr>
      </w:pPr>
      <w:hyperlink r:id="rId17" w:history="1">
        <w:r w:rsidRPr="00CE6B87">
          <w:rPr>
            <w:rStyle w:val="Hypertextovodkaz"/>
            <w:rFonts w:ascii="Arial" w:hAnsi="Arial" w:cs="Arial"/>
            <w:sz w:val="20"/>
            <w:szCs w:val="20"/>
            <w:lang w:val="en-US"/>
          </w:rPr>
          <w:t>Schneider Electric latest sustainability performance reports</w:t>
        </w:r>
      </w:hyperlink>
    </w:p>
    <w:p w14:paraId="0AEEDD3D" w14:textId="77777777" w:rsidR="00CE6B87" w:rsidRPr="00CE6B87" w:rsidRDefault="00CE6B87" w:rsidP="00CE6B8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n-US"/>
        </w:rPr>
      </w:pPr>
      <w:hyperlink r:id="rId18" w:history="1">
        <w:r w:rsidRPr="00CE6B87">
          <w:rPr>
            <w:rStyle w:val="Hypertextovodkaz"/>
            <w:rFonts w:ascii="Arial" w:hAnsi="Arial" w:cs="Arial"/>
            <w:sz w:val="20"/>
            <w:szCs w:val="20"/>
            <w:lang w:val="en-US"/>
          </w:rPr>
          <w:t>Environment, Social, Governance (ESG) FAQ</w:t>
        </w:r>
      </w:hyperlink>
    </w:p>
    <w:p w14:paraId="1531EACC" w14:textId="08AA24E9" w:rsidR="00CE6B87" w:rsidRPr="00FA0016" w:rsidRDefault="00CE6B87" w:rsidP="00FA0016">
      <w:pPr>
        <w:jc w:val="both"/>
        <w:rPr>
          <w:rFonts w:ascii="Arial" w:hAnsi="Arial" w:cs="Arial"/>
          <w:sz w:val="20"/>
          <w:szCs w:val="20"/>
        </w:rPr>
      </w:pPr>
    </w:p>
    <w:p w14:paraId="0416507D" w14:textId="53CF381F" w:rsidR="006C6065" w:rsidRPr="00FA0016" w:rsidRDefault="006C6065" w:rsidP="00FA0016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0C212BB" w14:textId="77777777" w:rsidR="00F34FAD" w:rsidRPr="00FA0016" w:rsidRDefault="00F34FA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5FDB2AB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F8825D6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EE2D5C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0B244B8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1D7F3F8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DF2EB2" w14:textId="77777777" w:rsidR="0086787C" w:rsidRDefault="0086787C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179B8E" w14:textId="77777777" w:rsidR="00BF5DBA" w:rsidRDefault="00BF5DBA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68A5CD" w14:textId="02493234" w:rsidR="009E6D99" w:rsidRPr="00FA0016" w:rsidRDefault="00942E09">
      <w:pPr>
        <w:jc w:val="both"/>
      </w:pPr>
      <w:r w:rsidRPr="00FA001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O společnosti Schneider Electric</w:t>
      </w:r>
    </w:p>
    <w:p w14:paraId="155E2FD1" w14:textId="438FAEC1" w:rsidR="007504B8" w:rsidRPr="00FA0016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Ve společnosti Schneider Electric máme jasný cíl: umožnit všem co nejlepší využití energie a zdrojů </w:t>
      </w:r>
      <w:r w:rsidR="00443619" w:rsidRPr="00FA0016">
        <w:rPr>
          <w:rFonts w:ascii="Arial" w:hAnsi="Arial" w:cs="Arial"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propojit pokrok s udržitelností. Tomuto říkáme „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Life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On“. Naším posláním je být důvěryhodným partnerem v oblasti udržitelnosti a efektivity. Jsme globální lídr v průmyslových technologiích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na průmyslové technologie a dodáváme chytrá řešení s umělou inteligencí a </w:t>
      </w:r>
      <w:proofErr w:type="spellStart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IoT</w:t>
      </w:r>
      <w:proofErr w:type="spellEnd"/>
      <w:r w:rsidRPr="00FA0016">
        <w:rPr>
          <w:rFonts w:ascii="Arial" w:hAnsi="Arial" w:cs="Arial"/>
          <w:i/>
          <w:iCs/>
          <w:color w:val="000000" w:themeColor="text1"/>
          <w:sz w:val="20"/>
          <w:szCs w:val="20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Pr="00FA0016" w:rsidRDefault="009E6D99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3C8092C" w14:textId="2D1D6898" w:rsidR="009957EC" w:rsidRPr="00FA0016" w:rsidRDefault="009957EC" w:rsidP="009957EC"/>
    <w:p w14:paraId="7E0FCCF7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11AACCE" w14:textId="77777777" w:rsidR="00FA0016" w:rsidRPr="00FA0016" w:rsidRDefault="00FA0016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FEBCC7E" w14:textId="77777777" w:rsidR="00F64012" w:rsidRPr="00FA001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02EA207E" w14:textId="27616EE3" w:rsidR="009957EC" w:rsidRPr="00FA0016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9">
        <w:r w:rsidRPr="00FA0016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AED21D7" w14:textId="7823F3B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</w:p>
    <w:p w14:paraId="26382B6C" w14:textId="6350417C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A0016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F6699A1" w14:textId="77777777" w:rsidR="009957EC" w:rsidRPr="00FA001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</w:rPr>
      </w:pPr>
      <w:r w:rsidRPr="00FA0016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A0016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0016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4"/>
      <w:footerReference w:type="default" r:id="rId35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0DA1" w14:textId="77777777" w:rsidR="005408CF" w:rsidRPr="00FA0016" w:rsidRDefault="005408CF">
      <w:r w:rsidRPr="00FA0016">
        <w:separator/>
      </w:r>
    </w:p>
  </w:endnote>
  <w:endnote w:type="continuationSeparator" w:id="0">
    <w:p w14:paraId="7C3929CF" w14:textId="77777777" w:rsidR="005408CF" w:rsidRPr="00FA0016" w:rsidRDefault="005408CF">
      <w:r w:rsidRPr="00FA00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Pr="00FA0016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FA0016"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EA65D9B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 w:rsidRPr="00FA0016">
          <w:rPr>
            <w:rFonts w:ascii="Arial" w:hAnsi="Arial" w:cs="Arial"/>
            <w:sz w:val="16"/>
            <w:szCs w:val="16"/>
          </w:rPr>
          <w:t>Strana</w:t>
        </w:r>
        <w:r w:rsidRPr="00FA0016">
          <w:rPr>
            <w:rFonts w:ascii="Arial" w:hAnsi="Arial" w:cs="Arial"/>
            <w:sz w:val="16"/>
            <w:szCs w:val="16"/>
          </w:rPr>
          <w:t xml:space="preserve"> | </w:t>
        </w:r>
        <w:r w:rsidRPr="00FA0016">
          <w:rPr>
            <w:rFonts w:ascii="Arial" w:hAnsi="Arial" w:cs="Arial"/>
            <w:sz w:val="16"/>
            <w:szCs w:val="16"/>
          </w:rPr>
          <w:fldChar w:fldCharType="begin"/>
        </w:r>
        <w:r w:rsidRPr="00FA0016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A0016">
          <w:rPr>
            <w:rFonts w:ascii="Arial" w:hAnsi="Arial" w:cs="Arial"/>
            <w:sz w:val="16"/>
            <w:szCs w:val="16"/>
          </w:rPr>
          <w:fldChar w:fldCharType="separate"/>
        </w:r>
        <w:r w:rsidRPr="00FA0016">
          <w:rPr>
            <w:rFonts w:ascii="Arial" w:hAnsi="Arial" w:cs="Arial"/>
            <w:sz w:val="16"/>
            <w:szCs w:val="16"/>
          </w:rPr>
          <w:t>4</w:t>
        </w:r>
        <w:r w:rsidRPr="00FA0016"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Pr="00FA0016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Pr="00FA0016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Pr="00FA0016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FA0016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</w:r>
    <w:proofErr w:type="spellStart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>Crest</w:t>
    </w:r>
    <w:proofErr w:type="spellEnd"/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t xml:space="preserve"> Communications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Pr="00FA0016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A0016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EBB9" w14:textId="77777777" w:rsidR="005408CF" w:rsidRPr="00FA0016" w:rsidRDefault="005408CF">
      <w:r w:rsidRPr="00FA0016">
        <w:separator/>
      </w:r>
    </w:p>
  </w:footnote>
  <w:footnote w:type="continuationSeparator" w:id="0">
    <w:p w14:paraId="4CC8204A" w14:textId="77777777" w:rsidR="005408CF" w:rsidRPr="00FA0016" w:rsidRDefault="005408CF">
      <w:r w:rsidRPr="00FA00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A149" w14:textId="77777777" w:rsidR="009E6D99" w:rsidRPr="00FA0016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 w:rsidRPr="00FA0016"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A0016">
      <w:rPr>
        <w:rFonts w:ascii="Arial" w:hAnsi="Arial" w:cs="Arial"/>
        <w:color w:val="808080" w:themeColor="background1" w:themeShade="80"/>
        <w:sz w:val="32"/>
        <w:szCs w:val="32"/>
      </w:rPr>
      <w:t>Tisková zpráva</w:t>
    </w:r>
  </w:p>
  <w:p w14:paraId="39DF2DCF" w14:textId="77777777" w:rsidR="009E6D99" w:rsidRPr="00FA0016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</w:p>
  <w:p w14:paraId="41ED3232" w14:textId="77777777" w:rsidR="009E6D99" w:rsidRPr="00FA0016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9"/>
  </w:num>
  <w:num w:numId="6" w16cid:durableId="784730934">
    <w:abstractNumId w:val="8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977800149">
    <w:abstractNumId w:val="6"/>
  </w:num>
  <w:num w:numId="12" w16cid:durableId="1576820736">
    <w:abstractNumId w:val="7"/>
  </w:num>
  <w:num w:numId="13" w16cid:durableId="15291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3664"/>
    <w:rsid w:val="0002406A"/>
    <w:rsid w:val="00025673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597E"/>
    <w:rsid w:val="000600AA"/>
    <w:rsid w:val="00060DA9"/>
    <w:rsid w:val="0006213C"/>
    <w:rsid w:val="00063A10"/>
    <w:rsid w:val="00064369"/>
    <w:rsid w:val="00066817"/>
    <w:rsid w:val="00066EE9"/>
    <w:rsid w:val="00067C83"/>
    <w:rsid w:val="00072A8A"/>
    <w:rsid w:val="0007571E"/>
    <w:rsid w:val="00077738"/>
    <w:rsid w:val="000813F0"/>
    <w:rsid w:val="00081DB8"/>
    <w:rsid w:val="000824D9"/>
    <w:rsid w:val="0008341A"/>
    <w:rsid w:val="00084B49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475B"/>
    <w:rsid w:val="00116D71"/>
    <w:rsid w:val="0012150B"/>
    <w:rsid w:val="00122B61"/>
    <w:rsid w:val="001233D4"/>
    <w:rsid w:val="001235AA"/>
    <w:rsid w:val="0012417B"/>
    <w:rsid w:val="001243AF"/>
    <w:rsid w:val="00125441"/>
    <w:rsid w:val="00125ECD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416B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B486D"/>
    <w:rsid w:val="001C18AF"/>
    <w:rsid w:val="001C2880"/>
    <w:rsid w:val="001C39B2"/>
    <w:rsid w:val="001C5082"/>
    <w:rsid w:val="001D4419"/>
    <w:rsid w:val="001D47BB"/>
    <w:rsid w:val="001D4B0D"/>
    <w:rsid w:val="001D5EB8"/>
    <w:rsid w:val="001D7817"/>
    <w:rsid w:val="001E0EF6"/>
    <w:rsid w:val="001E1327"/>
    <w:rsid w:val="001E1FB4"/>
    <w:rsid w:val="001E4859"/>
    <w:rsid w:val="001F1A10"/>
    <w:rsid w:val="001F3E1F"/>
    <w:rsid w:val="001F50E8"/>
    <w:rsid w:val="001F5A31"/>
    <w:rsid w:val="001F6F7D"/>
    <w:rsid w:val="001F7346"/>
    <w:rsid w:val="001F7636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53DB3"/>
    <w:rsid w:val="002542A6"/>
    <w:rsid w:val="002559A4"/>
    <w:rsid w:val="00256226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53FB"/>
    <w:rsid w:val="0028672F"/>
    <w:rsid w:val="00290B64"/>
    <w:rsid w:val="00291636"/>
    <w:rsid w:val="002961AB"/>
    <w:rsid w:val="0029743D"/>
    <w:rsid w:val="002A05A8"/>
    <w:rsid w:val="002A6422"/>
    <w:rsid w:val="002B1B8E"/>
    <w:rsid w:val="002B25A8"/>
    <w:rsid w:val="002B3489"/>
    <w:rsid w:val="002B4725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FE6"/>
    <w:rsid w:val="00351A30"/>
    <w:rsid w:val="0035589E"/>
    <w:rsid w:val="00361E57"/>
    <w:rsid w:val="00365399"/>
    <w:rsid w:val="00365DFD"/>
    <w:rsid w:val="00366116"/>
    <w:rsid w:val="0037001A"/>
    <w:rsid w:val="00370A8C"/>
    <w:rsid w:val="00372424"/>
    <w:rsid w:val="00375BF8"/>
    <w:rsid w:val="003813E8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F86"/>
    <w:rsid w:val="003E23EA"/>
    <w:rsid w:val="003E7428"/>
    <w:rsid w:val="003E7A6B"/>
    <w:rsid w:val="003F28FA"/>
    <w:rsid w:val="003F52DE"/>
    <w:rsid w:val="003F5C35"/>
    <w:rsid w:val="00405D87"/>
    <w:rsid w:val="004102FC"/>
    <w:rsid w:val="00417054"/>
    <w:rsid w:val="00420E56"/>
    <w:rsid w:val="00425D1A"/>
    <w:rsid w:val="00425F0D"/>
    <w:rsid w:val="00426239"/>
    <w:rsid w:val="00426C25"/>
    <w:rsid w:val="00426EA9"/>
    <w:rsid w:val="00433EE2"/>
    <w:rsid w:val="00434B0F"/>
    <w:rsid w:val="004358CB"/>
    <w:rsid w:val="004373A3"/>
    <w:rsid w:val="004413C9"/>
    <w:rsid w:val="004425C5"/>
    <w:rsid w:val="00442ACC"/>
    <w:rsid w:val="0044352C"/>
    <w:rsid w:val="00443619"/>
    <w:rsid w:val="004447CB"/>
    <w:rsid w:val="00445B62"/>
    <w:rsid w:val="00445D66"/>
    <w:rsid w:val="00447941"/>
    <w:rsid w:val="00450D84"/>
    <w:rsid w:val="00450EE4"/>
    <w:rsid w:val="004536A5"/>
    <w:rsid w:val="00453EEA"/>
    <w:rsid w:val="0045433E"/>
    <w:rsid w:val="00454AF8"/>
    <w:rsid w:val="00454F5F"/>
    <w:rsid w:val="00455095"/>
    <w:rsid w:val="00455594"/>
    <w:rsid w:val="00461009"/>
    <w:rsid w:val="004615CE"/>
    <w:rsid w:val="00462475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AA9"/>
    <w:rsid w:val="004A313A"/>
    <w:rsid w:val="004A370C"/>
    <w:rsid w:val="004B04B5"/>
    <w:rsid w:val="004B14B0"/>
    <w:rsid w:val="004B1895"/>
    <w:rsid w:val="004B1BEF"/>
    <w:rsid w:val="004B2417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178D8"/>
    <w:rsid w:val="00520423"/>
    <w:rsid w:val="00520CE8"/>
    <w:rsid w:val="0052145B"/>
    <w:rsid w:val="00521847"/>
    <w:rsid w:val="00523BD8"/>
    <w:rsid w:val="00523C43"/>
    <w:rsid w:val="00530651"/>
    <w:rsid w:val="00533119"/>
    <w:rsid w:val="0053376B"/>
    <w:rsid w:val="005408CF"/>
    <w:rsid w:val="00540976"/>
    <w:rsid w:val="00540E3F"/>
    <w:rsid w:val="0054201A"/>
    <w:rsid w:val="005451D7"/>
    <w:rsid w:val="00547D90"/>
    <w:rsid w:val="005510EE"/>
    <w:rsid w:val="005543CD"/>
    <w:rsid w:val="0056274C"/>
    <w:rsid w:val="005633A6"/>
    <w:rsid w:val="00565AD4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914AC"/>
    <w:rsid w:val="00591E7B"/>
    <w:rsid w:val="0059332C"/>
    <w:rsid w:val="005949A4"/>
    <w:rsid w:val="00594EF6"/>
    <w:rsid w:val="00595BE1"/>
    <w:rsid w:val="00597073"/>
    <w:rsid w:val="005A0A47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4EF3"/>
    <w:rsid w:val="005E58B0"/>
    <w:rsid w:val="005E76E2"/>
    <w:rsid w:val="005F29BA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0DDD"/>
    <w:rsid w:val="006121E5"/>
    <w:rsid w:val="00613883"/>
    <w:rsid w:val="00617987"/>
    <w:rsid w:val="0062125D"/>
    <w:rsid w:val="00623AE5"/>
    <w:rsid w:val="00623F75"/>
    <w:rsid w:val="0063007D"/>
    <w:rsid w:val="006303E4"/>
    <w:rsid w:val="006310E9"/>
    <w:rsid w:val="00634E1C"/>
    <w:rsid w:val="00641015"/>
    <w:rsid w:val="00642725"/>
    <w:rsid w:val="00644181"/>
    <w:rsid w:val="00644F2E"/>
    <w:rsid w:val="006462DF"/>
    <w:rsid w:val="00646E7A"/>
    <w:rsid w:val="00650253"/>
    <w:rsid w:val="00650493"/>
    <w:rsid w:val="00652633"/>
    <w:rsid w:val="006527D0"/>
    <w:rsid w:val="0065384D"/>
    <w:rsid w:val="00653E63"/>
    <w:rsid w:val="00654291"/>
    <w:rsid w:val="00654AC0"/>
    <w:rsid w:val="006560D8"/>
    <w:rsid w:val="006602DF"/>
    <w:rsid w:val="00661B0A"/>
    <w:rsid w:val="00664B6F"/>
    <w:rsid w:val="00664F75"/>
    <w:rsid w:val="006737A7"/>
    <w:rsid w:val="0069035A"/>
    <w:rsid w:val="00691288"/>
    <w:rsid w:val="006917F4"/>
    <w:rsid w:val="00691BA4"/>
    <w:rsid w:val="00693335"/>
    <w:rsid w:val="006935C2"/>
    <w:rsid w:val="00694DAA"/>
    <w:rsid w:val="00696259"/>
    <w:rsid w:val="006A01A2"/>
    <w:rsid w:val="006A34A9"/>
    <w:rsid w:val="006A4B5F"/>
    <w:rsid w:val="006A5A47"/>
    <w:rsid w:val="006A6766"/>
    <w:rsid w:val="006A70EF"/>
    <w:rsid w:val="006A7CC8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6BC3"/>
    <w:rsid w:val="006D73BC"/>
    <w:rsid w:val="006D74F5"/>
    <w:rsid w:val="006E0CD4"/>
    <w:rsid w:val="006E1F53"/>
    <w:rsid w:val="006E5068"/>
    <w:rsid w:val="006F77B2"/>
    <w:rsid w:val="00700247"/>
    <w:rsid w:val="007048BF"/>
    <w:rsid w:val="00705177"/>
    <w:rsid w:val="0070637B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30869"/>
    <w:rsid w:val="0073184B"/>
    <w:rsid w:val="00731B3F"/>
    <w:rsid w:val="00734966"/>
    <w:rsid w:val="00741BFD"/>
    <w:rsid w:val="007467DE"/>
    <w:rsid w:val="007501DB"/>
    <w:rsid w:val="007504B8"/>
    <w:rsid w:val="00753F32"/>
    <w:rsid w:val="00756634"/>
    <w:rsid w:val="007575F6"/>
    <w:rsid w:val="00762CCA"/>
    <w:rsid w:val="00763B52"/>
    <w:rsid w:val="00764721"/>
    <w:rsid w:val="00766CC5"/>
    <w:rsid w:val="00772859"/>
    <w:rsid w:val="00775265"/>
    <w:rsid w:val="00775C1C"/>
    <w:rsid w:val="007773A9"/>
    <w:rsid w:val="00781409"/>
    <w:rsid w:val="007814A4"/>
    <w:rsid w:val="00783CC9"/>
    <w:rsid w:val="00792D50"/>
    <w:rsid w:val="00793F3D"/>
    <w:rsid w:val="007A00B1"/>
    <w:rsid w:val="007A09E2"/>
    <w:rsid w:val="007A18D5"/>
    <w:rsid w:val="007A1B5E"/>
    <w:rsid w:val="007A246D"/>
    <w:rsid w:val="007A6FA3"/>
    <w:rsid w:val="007B3574"/>
    <w:rsid w:val="007B37C4"/>
    <w:rsid w:val="007B6259"/>
    <w:rsid w:val="007C3CF8"/>
    <w:rsid w:val="007C47CE"/>
    <w:rsid w:val="007C6AD6"/>
    <w:rsid w:val="007C775F"/>
    <w:rsid w:val="007D3424"/>
    <w:rsid w:val="007D5988"/>
    <w:rsid w:val="007D7E49"/>
    <w:rsid w:val="007E1277"/>
    <w:rsid w:val="007E364A"/>
    <w:rsid w:val="007E3A3F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5EC1"/>
    <w:rsid w:val="0081674B"/>
    <w:rsid w:val="0081687A"/>
    <w:rsid w:val="008173C5"/>
    <w:rsid w:val="0082126F"/>
    <w:rsid w:val="00821A56"/>
    <w:rsid w:val="00821E65"/>
    <w:rsid w:val="00825289"/>
    <w:rsid w:val="008262AD"/>
    <w:rsid w:val="00830B6A"/>
    <w:rsid w:val="00832781"/>
    <w:rsid w:val="0083349A"/>
    <w:rsid w:val="00833B1A"/>
    <w:rsid w:val="00835136"/>
    <w:rsid w:val="00835A0F"/>
    <w:rsid w:val="00837F12"/>
    <w:rsid w:val="008401E9"/>
    <w:rsid w:val="00840B82"/>
    <w:rsid w:val="00841021"/>
    <w:rsid w:val="008441C4"/>
    <w:rsid w:val="00844E80"/>
    <w:rsid w:val="008451A0"/>
    <w:rsid w:val="00847164"/>
    <w:rsid w:val="008517E1"/>
    <w:rsid w:val="00852E22"/>
    <w:rsid w:val="00853E9C"/>
    <w:rsid w:val="00855C9E"/>
    <w:rsid w:val="0085609A"/>
    <w:rsid w:val="00857914"/>
    <w:rsid w:val="00860E1D"/>
    <w:rsid w:val="0086313C"/>
    <w:rsid w:val="008649FA"/>
    <w:rsid w:val="00866972"/>
    <w:rsid w:val="0086787C"/>
    <w:rsid w:val="00870141"/>
    <w:rsid w:val="00870CF1"/>
    <w:rsid w:val="008711B0"/>
    <w:rsid w:val="00871C2C"/>
    <w:rsid w:val="0087286C"/>
    <w:rsid w:val="00873B85"/>
    <w:rsid w:val="0087433C"/>
    <w:rsid w:val="00883A53"/>
    <w:rsid w:val="00884562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6136"/>
    <w:rsid w:val="008A75AB"/>
    <w:rsid w:val="008B0800"/>
    <w:rsid w:val="008B1B6E"/>
    <w:rsid w:val="008B3F12"/>
    <w:rsid w:val="008B5721"/>
    <w:rsid w:val="008C04AD"/>
    <w:rsid w:val="008C2A13"/>
    <w:rsid w:val="008C5434"/>
    <w:rsid w:val="008C57E7"/>
    <w:rsid w:val="008C6E0D"/>
    <w:rsid w:val="008C7A89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C5E"/>
    <w:rsid w:val="008E46B6"/>
    <w:rsid w:val="008E63DF"/>
    <w:rsid w:val="008E71B6"/>
    <w:rsid w:val="008F071D"/>
    <w:rsid w:val="008F2B54"/>
    <w:rsid w:val="008F2E96"/>
    <w:rsid w:val="008F7953"/>
    <w:rsid w:val="00901B13"/>
    <w:rsid w:val="00902D73"/>
    <w:rsid w:val="00903BFE"/>
    <w:rsid w:val="009075E9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509A"/>
    <w:rsid w:val="009464CF"/>
    <w:rsid w:val="00946FC5"/>
    <w:rsid w:val="00947402"/>
    <w:rsid w:val="009528C7"/>
    <w:rsid w:val="00963F33"/>
    <w:rsid w:val="00964C09"/>
    <w:rsid w:val="009704E8"/>
    <w:rsid w:val="00970AE1"/>
    <w:rsid w:val="00970CCD"/>
    <w:rsid w:val="00973E06"/>
    <w:rsid w:val="00973EFC"/>
    <w:rsid w:val="0097409C"/>
    <w:rsid w:val="00974486"/>
    <w:rsid w:val="009805A6"/>
    <w:rsid w:val="00982D7C"/>
    <w:rsid w:val="00982DEC"/>
    <w:rsid w:val="00986A4F"/>
    <w:rsid w:val="009879B0"/>
    <w:rsid w:val="00990BA2"/>
    <w:rsid w:val="0099185F"/>
    <w:rsid w:val="009957EC"/>
    <w:rsid w:val="00995E43"/>
    <w:rsid w:val="009A2C6B"/>
    <w:rsid w:val="009A39CC"/>
    <w:rsid w:val="009A3C47"/>
    <w:rsid w:val="009A3CC6"/>
    <w:rsid w:val="009A64D1"/>
    <w:rsid w:val="009B095E"/>
    <w:rsid w:val="009B0EAE"/>
    <w:rsid w:val="009B1885"/>
    <w:rsid w:val="009B18EE"/>
    <w:rsid w:val="009B3993"/>
    <w:rsid w:val="009B6870"/>
    <w:rsid w:val="009C4A91"/>
    <w:rsid w:val="009C4BB0"/>
    <w:rsid w:val="009D2C9F"/>
    <w:rsid w:val="009D2D2D"/>
    <w:rsid w:val="009D3891"/>
    <w:rsid w:val="009D3DEB"/>
    <w:rsid w:val="009D4267"/>
    <w:rsid w:val="009D5CDD"/>
    <w:rsid w:val="009D5D68"/>
    <w:rsid w:val="009D646B"/>
    <w:rsid w:val="009E3E7C"/>
    <w:rsid w:val="009E499D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E56"/>
    <w:rsid w:val="00AB7C7F"/>
    <w:rsid w:val="00AC19E1"/>
    <w:rsid w:val="00AC225A"/>
    <w:rsid w:val="00AC2399"/>
    <w:rsid w:val="00AC2E05"/>
    <w:rsid w:val="00AC53A4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1D61"/>
    <w:rsid w:val="00B22553"/>
    <w:rsid w:val="00B313AE"/>
    <w:rsid w:val="00B315B8"/>
    <w:rsid w:val="00B317CF"/>
    <w:rsid w:val="00B317D0"/>
    <w:rsid w:val="00B33D16"/>
    <w:rsid w:val="00B34411"/>
    <w:rsid w:val="00B345E3"/>
    <w:rsid w:val="00B40176"/>
    <w:rsid w:val="00B42E45"/>
    <w:rsid w:val="00B43ED3"/>
    <w:rsid w:val="00B4722B"/>
    <w:rsid w:val="00B47491"/>
    <w:rsid w:val="00B52162"/>
    <w:rsid w:val="00B532F0"/>
    <w:rsid w:val="00B55ACA"/>
    <w:rsid w:val="00B576BF"/>
    <w:rsid w:val="00B60847"/>
    <w:rsid w:val="00B60C8A"/>
    <w:rsid w:val="00B6155F"/>
    <w:rsid w:val="00B63325"/>
    <w:rsid w:val="00B64172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A17"/>
    <w:rsid w:val="00BC2639"/>
    <w:rsid w:val="00BC6D4A"/>
    <w:rsid w:val="00BD278F"/>
    <w:rsid w:val="00BD6F90"/>
    <w:rsid w:val="00BE11EA"/>
    <w:rsid w:val="00BF28C1"/>
    <w:rsid w:val="00BF4DE0"/>
    <w:rsid w:val="00BF4F22"/>
    <w:rsid w:val="00BF504E"/>
    <w:rsid w:val="00BF528C"/>
    <w:rsid w:val="00BF54EF"/>
    <w:rsid w:val="00BF5DBA"/>
    <w:rsid w:val="00C00490"/>
    <w:rsid w:val="00C01787"/>
    <w:rsid w:val="00C01E49"/>
    <w:rsid w:val="00C03ABE"/>
    <w:rsid w:val="00C049E7"/>
    <w:rsid w:val="00C059AA"/>
    <w:rsid w:val="00C067B6"/>
    <w:rsid w:val="00C12E36"/>
    <w:rsid w:val="00C15695"/>
    <w:rsid w:val="00C169AF"/>
    <w:rsid w:val="00C21A8F"/>
    <w:rsid w:val="00C2221A"/>
    <w:rsid w:val="00C24885"/>
    <w:rsid w:val="00C2580F"/>
    <w:rsid w:val="00C274AF"/>
    <w:rsid w:val="00C32D15"/>
    <w:rsid w:val="00C33B32"/>
    <w:rsid w:val="00C365F7"/>
    <w:rsid w:val="00C36618"/>
    <w:rsid w:val="00C37C58"/>
    <w:rsid w:val="00C44798"/>
    <w:rsid w:val="00C47389"/>
    <w:rsid w:val="00C52E26"/>
    <w:rsid w:val="00C55CF6"/>
    <w:rsid w:val="00C61D90"/>
    <w:rsid w:val="00C62488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76EA9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71CF"/>
    <w:rsid w:val="00CC0701"/>
    <w:rsid w:val="00CC1A16"/>
    <w:rsid w:val="00CC3B25"/>
    <w:rsid w:val="00CC44EE"/>
    <w:rsid w:val="00CD00AE"/>
    <w:rsid w:val="00CD3477"/>
    <w:rsid w:val="00CD3615"/>
    <w:rsid w:val="00CD51DF"/>
    <w:rsid w:val="00CE01CA"/>
    <w:rsid w:val="00CE0F3B"/>
    <w:rsid w:val="00CE6B87"/>
    <w:rsid w:val="00CE6D16"/>
    <w:rsid w:val="00CF28D0"/>
    <w:rsid w:val="00CF33C0"/>
    <w:rsid w:val="00CF4E42"/>
    <w:rsid w:val="00CF68DA"/>
    <w:rsid w:val="00CF72C2"/>
    <w:rsid w:val="00CF7B05"/>
    <w:rsid w:val="00D00A46"/>
    <w:rsid w:val="00D028D3"/>
    <w:rsid w:val="00D1113D"/>
    <w:rsid w:val="00D11C8D"/>
    <w:rsid w:val="00D12661"/>
    <w:rsid w:val="00D14AE0"/>
    <w:rsid w:val="00D15AB3"/>
    <w:rsid w:val="00D16B9F"/>
    <w:rsid w:val="00D22443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B75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C02"/>
    <w:rsid w:val="00D87DC8"/>
    <w:rsid w:val="00D9096F"/>
    <w:rsid w:val="00D93154"/>
    <w:rsid w:val="00D934D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5CA1"/>
    <w:rsid w:val="00DD0E7F"/>
    <w:rsid w:val="00DD22A6"/>
    <w:rsid w:val="00DD2ACB"/>
    <w:rsid w:val="00DE16F4"/>
    <w:rsid w:val="00DE4DE5"/>
    <w:rsid w:val="00DE4F29"/>
    <w:rsid w:val="00DE5035"/>
    <w:rsid w:val="00DE611E"/>
    <w:rsid w:val="00DE7A83"/>
    <w:rsid w:val="00DF1F80"/>
    <w:rsid w:val="00DF2E62"/>
    <w:rsid w:val="00DF44C3"/>
    <w:rsid w:val="00E06033"/>
    <w:rsid w:val="00E07996"/>
    <w:rsid w:val="00E152A2"/>
    <w:rsid w:val="00E15B20"/>
    <w:rsid w:val="00E16934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26B2"/>
    <w:rsid w:val="00E43745"/>
    <w:rsid w:val="00E44E8F"/>
    <w:rsid w:val="00E45868"/>
    <w:rsid w:val="00E531FF"/>
    <w:rsid w:val="00E53F1D"/>
    <w:rsid w:val="00E55C51"/>
    <w:rsid w:val="00E670EA"/>
    <w:rsid w:val="00E71583"/>
    <w:rsid w:val="00E727F4"/>
    <w:rsid w:val="00E7396B"/>
    <w:rsid w:val="00E73ED3"/>
    <w:rsid w:val="00E73F4D"/>
    <w:rsid w:val="00E763DF"/>
    <w:rsid w:val="00E802B8"/>
    <w:rsid w:val="00E8282C"/>
    <w:rsid w:val="00E82A0B"/>
    <w:rsid w:val="00E82E0E"/>
    <w:rsid w:val="00E90887"/>
    <w:rsid w:val="00E91872"/>
    <w:rsid w:val="00E92E62"/>
    <w:rsid w:val="00E93475"/>
    <w:rsid w:val="00EA1E97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E2DAA"/>
    <w:rsid w:val="00EE5326"/>
    <w:rsid w:val="00EE5B7D"/>
    <w:rsid w:val="00EE5E5B"/>
    <w:rsid w:val="00EE7A60"/>
    <w:rsid w:val="00EF6B6A"/>
    <w:rsid w:val="00EF74B2"/>
    <w:rsid w:val="00F00621"/>
    <w:rsid w:val="00F02892"/>
    <w:rsid w:val="00F056E1"/>
    <w:rsid w:val="00F05F37"/>
    <w:rsid w:val="00F067FE"/>
    <w:rsid w:val="00F07111"/>
    <w:rsid w:val="00F10B10"/>
    <w:rsid w:val="00F1124F"/>
    <w:rsid w:val="00F1525C"/>
    <w:rsid w:val="00F16DD7"/>
    <w:rsid w:val="00F21AB5"/>
    <w:rsid w:val="00F24743"/>
    <w:rsid w:val="00F24B92"/>
    <w:rsid w:val="00F25C3E"/>
    <w:rsid w:val="00F34FAD"/>
    <w:rsid w:val="00F35ADB"/>
    <w:rsid w:val="00F35BE6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DEE"/>
    <w:rsid w:val="00F917E0"/>
    <w:rsid w:val="00F9188A"/>
    <w:rsid w:val="00F93FAA"/>
    <w:rsid w:val="00F95C4A"/>
    <w:rsid w:val="00FA0016"/>
    <w:rsid w:val="00FA157E"/>
    <w:rsid w:val="00FA15E5"/>
    <w:rsid w:val="00FA18ED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D33F0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1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968504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6978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843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26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464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5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88123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040254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67861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31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84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4866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0099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558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7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657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74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642826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726846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486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4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08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porateknights.com/issues/2025-01-global-100-issue/100-most-sustainable-companies-still-betting-greener-world/" TargetMode="External"/><Relationship Id="rId18" Type="http://schemas.openxmlformats.org/officeDocument/2006/relationships/hyperlink" Target="https://www.se.com/ww/en/about-us/investor-relations/investment/esg.jsp" TargetMode="External"/><Relationship Id="rId26" Type="http://schemas.openxmlformats.org/officeDocument/2006/relationships/hyperlink" Target="https://www.linkedin.com/company/schneider-electric" TargetMode="External"/><Relationship Id="rId21" Type="http://schemas.openxmlformats.org/officeDocument/2006/relationships/image" Target="media/image1.wmf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about-us/company-profile/corporate-governance/executive-committee.jsp" TargetMode="External"/><Relationship Id="rId17" Type="http://schemas.openxmlformats.org/officeDocument/2006/relationships/hyperlink" Target="https://www.se.com/ww/en/about-us/sustainability/sustainability-reports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about-us/newsroom/news/press-releases/schneider-electric-je-podle-%C4%8Dasopisu-time-nejudr%C5%BEiteln%C4%9Bj%C5%A1%C3%AD-spole%C4%8Dnost%C3%AD-na-sv%C4%9Bt%C4%9B-668bc3bc95ca027ba501307b?selected-node-id=14091306978" TargetMode="External"/><Relationship Id="rId20" Type="http://schemas.openxmlformats.org/officeDocument/2006/relationships/hyperlink" Target="https://www.se.com/ww/en/work/campaign/life-is-on/life-is-on.jsp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facebook.com/SchneiderElectricCZ/?brand_redir=597372713700290" TargetMode="External"/><Relationship Id="rId32" Type="http://schemas.openxmlformats.org/officeDocument/2006/relationships/hyperlink" Target="http://blog.schneider-electric.com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about-us/newsroom/news/press-releases/schneider-electric-named-the-world%E2%80%99s-most-sustainable-corporation-for-a-second-time-678eae5e9d3874d54a02a88b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youtube.com/@SchneiderElectricCZ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.com/cz/cs/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wnload.schneider-electric.com/files?p_Doc_Ref=SSI_2021_25&amp;p_enDocType=EDMS" TargetMode="External"/><Relationship Id="rId22" Type="http://schemas.openxmlformats.org/officeDocument/2006/relationships/hyperlink" Target="https://twitter.com/SchneiderElec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instagram.com/schneiderelectric/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4</cp:revision>
  <cp:lastPrinted>2023-09-12T13:06:00Z</cp:lastPrinted>
  <dcterms:created xsi:type="dcterms:W3CDTF">2025-02-03T14:05:00Z</dcterms:created>
  <dcterms:modified xsi:type="dcterms:W3CDTF">2025-02-03T14:05:00Z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